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true"/>
        <w:keepLines/>
        <w:spacing w:before="480" w:after="0"/>
        <w:rPr/>
      </w:pPr>
      <w:r>
        <w:rPr/>
      </w:r>
      <w:bookmarkStart w:id="0" w:name="регламент-рабочей-группы-по-правилам"/>
      <w:bookmarkStart w:id="1" w:name="регламент-рабочей-группы-по-правилам"/>
      <w:bookmarkEnd w:id="1"/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suppressAutoHyphens w:val="true"/>
      <w:bidi w:val="0"/>
      <w:spacing w:before="0" w:after="200"/>
      <w:jc w:val="left"/>
    </w:pPr>
    <w:rPr>
      <w:rFonts w:ascii="Arial" w:hAnsi="Arial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outlineLvl w:val="0"/>
    </w:pPr>
    <w:rPr>
      <w:rFonts w:ascii="Arial" w:hAnsi="Arial" w:eastAsia="" w:cs="" w:cstheme="majorBidi" w:eastAsiaTheme="majorEastAsia"/>
      <w:b/>
      <w:bCs/>
      <w:color w:val="auto"/>
      <w:sz w:val="32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outlineLvl w:val="1"/>
    </w:pPr>
    <w:rPr>
      <w:rFonts w:ascii="Arial" w:hAnsi="Arial" w:eastAsia="" w:cs="" w:cstheme="majorBidi" w:eastAsiaTheme="majorEastAsia"/>
      <w:b/>
      <w:bCs/>
      <w:color w:val="auto"/>
      <w:sz w:val="28"/>
      <w:szCs w:val="28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outlineLvl w:val="2"/>
    </w:pPr>
    <w:rPr>
      <w:rFonts w:ascii="Arial" w:hAnsi="Arial" w:eastAsia="" w:cs="" w:cstheme="majorBidi" w:eastAsiaTheme="majorEastAsia"/>
      <w:b/>
      <w:bCs/>
      <w:color w:val="auto"/>
      <w:sz w:val="24"/>
      <w:szCs w:val="24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outlineLvl w:val="3"/>
    </w:pPr>
    <w:rPr>
      <w:rFonts w:ascii="Arial" w:hAnsi="Arial" w:eastAsia="" w:cs="" w:cstheme="majorBidi" w:eastAsiaTheme="majorEastAsia"/>
      <w:bCs/>
      <w:i/>
      <w:color w:val="auto"/>
      <w:sz w:val="24"/>
      <w:szCs w:val="24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SectionNumber" w:customStyle="1">
    <w:name w:val="Section Number"/>
    <w:basedOn w:val="BodyTextChar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InternetLink">
    <w:name w:val="Hyperlink"/>
    <w:basedOn w:val="BodyTextChar"/>
    <w:rPr>
      <w:color w:val="0000FF"/>
      <w:u w:val="single"/>
    </w:rPr>
  </w:style>
  <w:style w:type="character" w:styleId="KeywordTok" w:customStyle="1">
    <w:name w:val="KeywordTok"/>
    <w:basedOn w:val="VerbatimChar"/>
    <w:qFormat/>
    <w:rPr>
      <w:b/>
      <w:color w:val="007020"/>
    </w:rPr>
  </w:style>
  <w:style w:type="character" w:styleId="DataTypeTok" w:customStyle="1">
    <w:name w:val="DataTypeTok"/>
    <w:basedOn w:val="VerbatimChar"/>
    <w:qFormat/>
    <w:rPr>
      <w:color w:val="902000"/>
    </w:rPr>
  </w:style>
  <w:style w:type="character" w:styleId="DecValTok" w:customStyle="1">
    <w:name w:val="DecValTok"/>
    <w:basedOn w:val="VerbatimChar"/>
    <w:qFormat/>
    <w:rPr>
      <w:color w:val="40A070"/>
    </w:rPr>
  </w:style>
  <w:style w:type="character" w:styleId="BaseNTok" w:customStyle="1">
    <w:name w:val="BaseNTok"/>
    <w:basedOn w:val="VerbatimChar"/>
    <w:qFormat/>
    <w:rPr>
      <w:color w:val="40A070"/>
    </w:rPr>
  </w:style>
  <w:style w:type="character" w:styleId="FloatTok" w:customStyle="1">
    <w:name w:val="FloatTok"/>
    <w:basedOn w:val="VerbatimChar"/>
    <w:qFormat/>
    <w:rPr>
      <w:color w:val="40A070"/>
    </w:rPr>
  </w:style>
  <w:style w:type="character" w:styleId="ConstantTok" w:customStyle="1">
    <w:name w:val="ConstantTok"/>
    <w:basedOn w:val="VerbatimChar"/>
    <w:qFormat/>
    <w:rPr>
      <w:color w:val="880000"/>
    </w:rPr>
  </w:style>
  <w:style w:type="character" w:styleId="CharTok" w:customStyle="1">
    <w:name w:val="CharTok"/>
    <w:basedOn w:val="VerbatimChar"/>
    <w:qFormat/>
    <w:rPr>
      <w:color w:val="4070A0"/>
    </w:rPr>
  </w:style>
  <w:style w:type="character" w:styleId="SpecialCharTok" w:customStyle="1">
    <w:name w:val="SpecialCharTok"/>
    <w:basedOn w:val="VerbatimChar"/>
    <w:qFormat/>
    <w:rPr>
      <w:color w:val="4070A0"/>
    </w:rPr>
  </w:style>
  <w:style w:type="character" w:styleId="StringTok" w:customStyle="1">
    <w:name w:val="StringTok"/>
    <w:basedOn w:val="VerbatimChar"/>
    <w:qFormat/>
    <w:rPr>
      <w:color w:val="4070A0"/>
    </w:rPr>
  </w:style>
  <w:style w:type="character" w:styleId="VerbatimStringTok" w:customStyle="1">
    <w:name w:val="VerbatimStringTok"/>
    <w:basedOn w:val="VerbatimChar"/>
    <w:qFormat/>
    <w:rPr>
      <w:color w:val="4070A0"/>
    </w:rPr>
  </w:style>
  <w:style w:type="character" w:styleId="SpecialStringTok" w:customStyle="1">
    <w:name w:val="SpecialStringTok"/>
    <w:basedOn w:val="VerbatimChar"/>
    <w:qFormat/>
    <w:rPr>
      <w:color w:val="BB6688"/>
    </w:rPr>
  </w:style>
  <w:style w:type="character" w:styleId="ImportTok" w:customStyle="1">
    <w:name w:val="ImportTok"/>
    <w:basedOn w:val="VerbatimChar"/>
    <w:qFormat/>
    <w:rPr>
      <w:b/>
      <w:color w:val="008000"/>
    </w:rPr>
  </w:style>
  <w:style w:type="character" w:styleId="CommentTok" w:customStyle="1">
    <w:name w:val="CommentTok"/>
    <w:basedOn w:val="VerbatimChar"/>
    <w:qFormat/>
    <w:rPr>
      <w:i/>
      <w:color w:val="60A0B0"/>
    </w:rPr>
  </w:style>
  <w:style w:type="character" w:styleId="DocumentationTok" w:customStyle="1">
    <w:name w:val="DocumentationTok"/>
    <w:basedOn w:val="VerbatimChar"/>
    <w:qFormat/>
    <w:rPr>
      <w:i/>
      <w:color w:val="BA2121"/>
    </w:rPr>
  </w:style>
  <w:style w:type="character" w:styleId="AnnotationTok" w:customStyle="1">
    <w:name w:val="AnnotationTok"/>
    <w:basedOn w:val="VerbatimChar"/>
    <w:qFormat/>
    <w:rPr>
      <w:b/>
      <w:i/>
      <w:color w:val="60A0B0"/>
    </w:rPr>
  </w:style>
  <w:style w:type="character" w:styleId="CommentVarTok" w:customStyle="1">
    <w:name w:val="CommentVarTok"/>
    <w:basedOn w:val="VerbatimChar"/>
    <w:qFormat/>
    <w:rPr>
      <w:b/>
      <w:i/>
      <w:color w:val="60A0B0"/>
    </w:rPr>
  </w:style>
  <w:style w:type="character" w:styleId="OtherTok" w:customStyle="1">
    <w:name w:val="OtherTok"/>
    <w:basedOn w:val="VerbatimChar"/>
    <w:qFormat/>
    <w:rPr>
      <w:color w:val="007020"/>
    </w:rPr>
  </w:style>
  <w:style w:type="character" w:styleId="FunctionTok" w:customStyle="1">
    <w:name w:val="FunctionTok"/>
    <w:basedOn w:val="VerbatimChar"/>
    <w:qFormat/>
    <w:rPr>
      <w:color w:val="06287E"/>
    </w:rPr>
  </w:style>
  <w:style w:type="character" w:styleId="VariableTok" w:customStyle="1">
    <w:name w:val="VariableTok"/>
    <w:basedOn w:val="VerbatimChar"/>
    <w:qFormat/>
    <w:rPr>
      <w:color w:val="19177C"/>
    </w:rPr>
  </w:style>
  <w:style w:type="character" w:styleId="ControlFlowTok" w:customStyle="1">
    <w:name w:val="ControlFlowTok"/>
    <w:basedOn w:val="VerbatimChar"/>
    <w:qFormat/>
    <w:rPr>
      <w:b/>
      <w:color w:val="007020"/>
    </w:rPr>
  </w:style>
  <w:style w:type="character" w:styleId="OperatorTok" w:customStyle="1">
    <w:name w:val="OperatorTok"/>
    <w:basedOn w:val="VerbatimChar"/>
    <w:qFormat/>
    <w:rPr>
      <w:color w:val="666666"/>
    </w:rPr>
  </w:style>
  <w:style w:type="character" w:styleId="BuiltInTok" w:customStyle="1">
    <w:name w:val="BuiltInTok"/>
    <w:basedOn w:val="VerbatimChar"/>
    <w:qFormat/>
    <w:rPr>
      <w:color w:val="008000"/>
    </w:rPr>
  </w:style>
  <w:style w:type="character" w:styleId="ExtensionTok" w:customStyle="1">
    <w:name w:val="ExtensionTok"/>
    <w:basedOn w:val="VerbatimChar"/>
    <w:qFormat/>
    <w:rPr/>
  </w:style>
  <w:style w:type="character" w:styleId="PreprocessorTok" w:customStyle="1">
    <w:name w:val="PreprocessorTok"/>
    <w:basedOn w:val="VerbatimChar"/>
    <w:qFormat/>
    <w:rPr>
      <w:color w:val="BC7A00"/>
    </w:rPr>
  </w:style>
  <w:style w:type="character" w:styleId="AttributeTok" w:customStyle="1">
    <w:name w:val="AttributeTok"/>
    <w:basedOn w:val="VerbatimChar"/>
    <w:qFormat/>
    <w:rPr>
      <w:color w:val="7D9029"/>
    </w:rPr>
  </w:style>
  <w:style w:type="character" w:styleId="RegionMarkerTok" w:customStyle="1">
    <w:name w:val="RegionMarkerTok"/>
    <w:basedOn w:val="VerbatimChar"/>
    <w:qFormat/>
    <w:rPr/>
  </w:style>
  <w:style w:type="character" w:styleId="InformationTok" w:customStyle="1">
    <w:name w:val="InformationTok"/>
    <w:basedOn w:val="VerbatimChar"/>
    <w:qFormat/>
    <w:rPr>
      <w:b/>
      <w:i/>
      <w:color w:val="60A0B0"/>
    </w:rPr>
  </w:style>
  <w:style w:type="character" w:styleId="WarningTok" w:customStyle="1">
    <w:name w:val="WarningTok"/>
    <w:basedOn w:val="VerbatimChar"/>
    <w:qFormat/>
    <w:rPr>
      <w:b/>
      <w:i/>
      <w:color w:val="60A0B0"/>
    </w:rPr>
  </w:style>
  <w:style w:type="character" w:styleId="AlertTok" w:customStyle="1">
    <w:name w:val="AlertTok"/>
    <w:basedOn w:val="VerbatimChar"/>
    <w:qFormat/>
    <w:rPr>
      <w:b/>
      <w:color w:val="FF0000"/>
    </w:rPr>
  </w:style>
  <w:style w:type="character" w:styleId="ErrorTok" w:customStyle="1">
    <w:name w:val="ErrorTok"/>
    <w:basedOn w:val="VerbatimChar"/>
    <w:qFormat/>
    <w:rPr>
      <w:b/>
      <w:color w:val="FF0000"/>
    </w:rPr>
  </w:style>
  <w:style w:type="character" w:styleId="NormalTok" w:customStyle="1">
    <w:name w:val="NormalTok"/>
    <w:basedOn w:val="VerbatimChar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before="180" w:after="18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FirstParagraph" w:customStyle="1">
    <w:name w:val="First Paragraph"/>
    <w:basedOn w:val="TextBody"/>
    <w:next w:val="TextBody"/>
    <w:qFormat/>
    <w:pPr/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jc w:val="center"/>
    </w:pPr>
    <w:rPr>
      <w:rFonts w:ascii="Arial" w:hAnsi="Arial" w:eastAsia="" w:cs="" w:cstheme="majorBidi" w:eastAsiaTheme="majorEastAsia"/>
      <w:b/>
      <w:bCs/>
      <w:color w:val="000000" w:themeShade="b5"/>
      <w:sz w:val="36"/>
      <w:szCs w:val="36"/>
    </w:rPr>
  </w:style>
  <w:style w:type="paragraph" w:styleId="Subtitle">
    <w:name w:val="Subtitle"/>
    <w:basedOn w:val="Title"/>
    <w:next w:val="TextBody"/>
    <w:qFormat/>
    <w:pPr>
      <w:keepNext w:val="true"/>
      <w:keepLines/>
      <w:spacing w:before="240" w:after="240"/>
      <w:jc w:val="center"/>
    </w:pPr>
    <w:rPr>
      <w:rFonts w:ascii="Arial" w:hAnsi="Arial"/>
      <w:color w:val="auto"/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Title" w:customStyle="1">
    <w:name w:val="Abstract Title"/>
    <w:basedOn w:val="Normal"/>
    <w:next w:val="Abstract"/>
    <w:qFormat/>
    <w:pPr>
      <w:keepNext w:val="true"/>
      <w:keepLines/>
      <w:spacing w:before="300" w:after="0"/>
      <w:jc w:val="center"/>
    </w:pPr>
    <w:rPr>
      <w:b/>
      <w:color w:val="auto"/>
      <w:sz w:val="20"/>
      <w:szCs w:val="20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0"/>
      <w:outlineLvl w:val="9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/>
    <w:rPr/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/>
        </w:tcBorders>
        <w:vAlign w:val="bottom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LibreOffice/7.4.7.2$MacOSX_AARCH64 LibreOffice_project/723314e595e8007d3cf785c16538505a1c878ca5</Application>
  <AppVersion>15.0000</AppVersion>
  <Pages>2</Pages>
  <Words>621</Words>
  <Characters>3952</Characters>
  <CharactersWithSpaces>4513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2023-08-15T16:31:37Z</dcterms:created>
  <dc:creator/>
  <dc:description/>
  <dc:language>en-US</dc:language>
  <cp:lastModifiedBy/>
  <dcterms:modified xsi:type="dcterms:W3CDTF">2023-08-15T21:32:24Z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